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26262" w:rsidTr="004A5DD5">
        <w:trPr>
          <w:trHeight w:val="699"/>
        </w:trPr>
        <w:tc>
          <w:tcPr>
            <w:tcW w:w="4814" w:type="dxa"/>
          </w:tcPr>
          <w:p w:rsidR="00126262" w:rsidRPr="00126262" w:rsidRDefault="00126262" w:rsidP="00126262">
            <w:pPr>
              <w:jc w:val="center"/>
              <w:rPr>
                <w:b/>
                <w:sz w:val="28"/>
              </w:rPr>
            </w:pPr>
            <w:r w:rsidRPr="00126262">
              <w:rPr>
                <w:b/>
                <w:sz w:val="28"/>
              </w:rPr>
              <w:t>Ord</w:t>
            </w:r>
          </w:p>
        </w:tc>
        <w:tc>
          <w:tcPr>
            <w:tcW w:w="4814" w:type="dxa"/>
          </w:tcPr>
          <w:p w:rsidR="00126262" w:rsidRPr="00126262" w:rsidRDefault="00126262" w:rsidP="00126262">
            <w:pPr>
              <w:jc w:val="center"/>
              <w:rPr>
                <w:b/>
                <w:sz w:val="28"/>
              </w:rPr>
            </w:pPr>
            <w:r w:rsidRPr="00126262">
              <w:rPr>
                <w:b/>
                <w:sz w:val="28"/>
              </w:rPr>
              <w:t>Betydning</w:t>
            </w:r>
          </w:p>
        </w:tc>
      </w:tr>
      <w:tr w:rsidR="00126262" w:rsidTr="004A5DD5">
        <w:trPr>
          <w:trHeight w:val="1812"/>
        </w:trPr>
        <w:tc>
          <w:tcPr>
            <w:tcW w:w="4814" w:type="dxa"/>
          </w:tcPr>
          <w:p w:rsidR="00126262" w:rsidRDefault="00126262">
            <w:r>
              <w:t>Fidel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733"/>
        </w:trPr>
        <w:tc>
          <w:tcPr>
            <w:tcW w:w="4814" w:type="dxa"/>
          </w:tcPr>
          <w:p w:rsidR="00126262" w:rsidRDefault="00126262">
            <w:r>
              <w:t>Despot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733"/>
        </w:trPr>
        <w:tc>
          <w:tcPr>
            <w:tcW w:w="4814" w:type="dxa"/>
          </w:tcPr>
          <w:p w:rsidR="00126262" w:rsidRDefault="00126262">
            <w:r>
              <w:t>Annektere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733"/>
        </w:trPr>
        <w:tc>
          <w:tcPr>
            <w:tcW w:w="4814" w:type="dxa"/>
          </w:tcPr>
          <w:p w:rsidR="00126262" w:rsidRDefault="00126262">
            <w:r>
              <w:t>Makabre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733"/>
        </w:trPr>
        <w:tc>
          <w:tcPr>
            <w:tcW w:w="4814" w:type="dxa"/>
          </w:tcPr>
          <w:p w:rsidR="00126262" w:rsidRDefault="00126262">
            <w:r>
              <w:t>Diabolsk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812"/>
        </w:trPr>
        <w:tc>
          <w:tcPr>
            <w:tcW w:w="4814" w:type="dxa"/>
          </w:tcPr>
          <w:p w:rsidR="00126262" w:rsidRDefault="00925F1B">
            <w:r>
              <w:t>Tjatte</w:t>
            </w:r>
          </w:p>
        </w:tc>
        <w:tc>
          <w:tcPr>
            <w:tcW w:w="4814" w:type="dxa"/>
          </w:tcPr>
          <w:p w:rsidR="00126262" w:rsidRDefault="00126262"/>
        </w:tc>
      </w:tr>
      <w:tr w:rsidR="00126262" w:rsidTr="004A5DD5">
        <w:trPr>
          <w:trHeight w:val="1733"/>
        </w:trPr>
        <w:tc>
          <w:tcPr>
            <w:tcW w:w="4814" w:type="dxa"/>
          </w:tcPr>
          <w:p w:rsidR="00126262" w:rsidRDefault="00925F1B">
            <w:r>
              <w:t xml:space="preserve">Sammenflikket </w:t>
            </w:r>
          </w:p>
        </w:tc>
        <w:tc>
          <w:tcPr>
            <w:tcW w:w="4814" w:type="dxa"/>
          </w:tcPr>
          <w:p w:rsidR="00126262" w:rsidRDefault="00126262"/>
        </w:tc>
      </w:tr>
    </w:tbl>
    <w:p w:rsidR="00235AB8" w:rsidRDefault="00235AB8"/>
    <w:sectPr w:rsidR="00235AB8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390" w:rsidRDefault="00FB5390" w:rsidP="00126262">
      <w:pPr>
        <w:spacing w:after="0" w:line="240" w:lineRule="auto"/>
      </w:pPr>
      <w:r>
        <w:separator/>
      </w:r>
    </w:p>
  </w:endnote>
  <w:endnote w:type="continuationSeparator" w:id="0">
    <w:p w:rsidR="00FB5390" w:rsidRDefault="00FB5390" w:rsidP="0012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390" w:rsidRDefault="00FB5390" w:rsidP="00126262">
      <w:pPr>
        <w:spacing w:after="0" w:line="240" w:lineRule="auto"/>
      </w:pPr>
      <w:r>
        <w:separator/>
      </w:r>
    </w:p>
  </w:footnote>
  <w:footnote w:type="continuationSeparator" w:id="0">
    <w:p w:rsidR="00FB5390" w:rsidRDefault="00FB5390" w:rsidP="00126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262" w:rsidRPr="00126262" w:rsidRDefault="00126262">
    <w:pPr>
      <w:pStyle w:val="Sidehoved"/>
      <w:rPr>
        <w:b/>
        <w:sz w:val="40"/>
      </w:rPr>
    </w:pPr>
    <w:r w:rsidRPr="00126262">
      <w:rPr>
        <w:b/>
        <w:sz w:val="40"/>
      </w:rPr>
      <w:t>Svære 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262"/>
    <w:rsid w:val="00126262"/>
    <w:rsid w:val="00235AB8"/>
    <w:rsid w:val="004A5DD5"/>
    <w:rsid w:val="0084144E"/>
    <w:rsid w:val="00925F1B"/>
    <w:rsid w:val="00BB192D"/>
    <w:rsid w:val="00DC2F68"/>
    <w:rsid w:val="00FB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410D1-5B92-40F3-A837-B8111F24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6262"/>
  </w:style>
  <w:style w:type="paragraph" w:styleId="Sidefod">
    <w:name w:val="footer"/>
    <w:basedOn w:val="Normal"/>
    <w:link w:val="SidefodTegn"/>
    <w:uiPriority w:val="99"/>
    <w:unhideWhenUsed/>
    <w:rsid w:val="001262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6262"/>
  </w:style>
  <w:style w:type="table" w:styleId="Tabel-Gitter">
    <w:name w:val="Table Grid"/>
    <w:basedOn w:val="Tabel-Normal"/>
    <w:uiPriority w:val="39"/>
    <w:rsid w:val="0012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Agerskov Hviid Horsbøl (KHOR - Underviser - VJ - LMH)</dc:creator>
  <cp:keywords/>
  <dc:description/>
  <cp:lastModifiedBy>Karina Agerskov Hviid Horsbøl (KHOR - Underviser - VJ - LMH)</cp:lastModifiedBy>
  <cp:revision>4</cp:revision>
  <dcterms:created xsi:type="dcterms:W3CDTF">2016-08-16T08:56:00Z</dcterms:created>
  <dcterms:modified xsi:type="dcterms:W3CDTF">2016-08-16T09:33:00Z</dcterms:modified>
</cp:coreProperties>
</file>